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065EAE">
        <w:rPr>
          <w:rFonts w:eastAsia="Calibri"/>
          <w:sz w:val="22"/>
          <w:szCs w:val="22"/>
          <w:lang w:eastAsia="en-US"/>
        </w:rPr>
        <w:t>0106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065EAE">
        <w:rPr>
          <w:rFonts w:eastAsia="Calibri"/>
          <w:sz w:val="28"/>
          <w:szCs w:val="28"/>
          <w:lang w:eastAsia="en-US"/>
        </w:rPr>
        <w:t>06 февраля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065EAE">
        <w:rPr>
          <w:sz w:val="28"/>
          <w:szCs w:val="28"/>
        </w:rPr>
        <w:t xml:space="preserve">Васильевой Анжелы </w:t>
      </w:r>
      <w:r w:rsidR="00065EAE">
        <w:rPr>
          <w:sz w:val="28"/>
          <w:szCs w:val="28"/>
        </w:rPr>
        <w:t>Разилевны</w:t>
      </w:r>
      <w:r w:rsidR="00564D28">
        <w:rPr>
          <w:sz w:val="28"/>
          <w:szCs w:val="28"/>
        </w:rPr>
        <w:t xml:space="preserve"> к </w:t>
      </w:r>
      <w:r w:rsidR="00065EAE">
        <w:rPr>
          <w:sz w:val="28"/>
          <w:szCs w:val="28"/>
        </w:rPr>
        <w:t xml:space="preserve">обществу с ограниченной ответственностью «Империал Град» </w:t>
      </w:r>
      <w:r w:rsidRPr="00085813" w:rsidR="00085813">
        <w:rPr>
          <w:sz w:val="28"/>
          <w:szCs w:val="28"/>
        </w:rPr>
        <w:t xml:space="preserve">о взыскании </w:t>
      </w:r>
      <w:r w:rsidR="00065EAE">
        <w:rPr>
          <w:sz w:val="28"/>
          <w:szCs w:val="28"/>
        </w:rPr>
        <w:t>неустойки за просрочку в передаче участнику долевого строительства объекта долевого строительства</w:t>
      </w:r>
      <w:r w:rsidR="000155B1">
        <w:rPr>
          <w:sz w:val="28"/>
          <w:szCs w:val="28"/>
        </w:rPr>
        <w:t xml:space="preserve">, </w:t>
      </w:r>
      <w:r w:rsidR="00065EAE">
        <w:rPr>
          <w:sz w:val="28"/>
          <w:szCs w:val="28"/>
        </w:rPr>
        <w:t>штрафа, морального вреда, расходов на изготовление доверенности, расходов на юридические услуги.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065EAE">
        <w:rPr>
          <w:sz w:val="28"/>
          <w:szCs w:val="28"/>
        </w:rPr>
        <w:t xml:space="preserve">Васильевой Анжелы </w:t>
      </w:r>
      <w:r w:rsidR="00065EAE">
        <w:rPr>
          <w:sz w:val="28"/>
          <w:szCs w:val="28"/>
        </w:rPr>
        <w:t>Разилевны</w:t>
      </w:r>
      <w:r w:rsidR="00065EAE">
        <w:rPr>
          <w:sz w:val="28"/>
          <w:szCs w:val="28"/>
        </w:rPr>
        <w:t xml:space="preserve"> к обществу с ограниченной ответственностью «Империал Град» </w:t>
      </w:r>
      <w:r w:rsidRPr="00085813" w:rsidR="00065EAE">
        <w:rPr>
          <w:sz w:val="28"/>
          <w:szCs w:val="28"/>
        </w:rPr>
        <w:t xml:space="preserve">о взыскании </w:t>
      </w:r>
      <w:r w:rsidR="00065EAE">
        <w:rPr>
          <w:sz w:val="28"/>
          <w:szCs w:val="28"/>
        </w:rPr>
        <w:t>неустойки за просрочку в передаче участнику долевого строительства объекта долевого строительства, штрафа, морального вреда, расходов на изготовление доверенности, расходов на юридические услуги</w:t>
      </w:r>
      <w:r w:rsidRPr="00B5445D" w:rsidR="004B4DD5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="00065EAE">
        <w:rPr>
          <w:rFonts w:eastAsia="Calibri"/>
          <w:bCs/>
          <w:sz w:val="28"/>
          <w:szCs w:val="28"/>
          <w:lang w:eastAsia="en-US"/>
        </w:rPr>
        <w:t xml:space="preserve"> частично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490161" w:rsidP="00810C3C">
      <w:pPr>
        <w:tabs>
          <w:tab w:val="left" w:pos="709"/>
          <w:tab w:val="left" w:pos="851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>
        <w:rPr>
          <w:sz w:val="28"/>
          <w:szCs w:val="28"/>
        </w:rPr>
        <w:t xml:space="preserve">общества с ограниченной ответственностью «Империал град» ИНН: 2312270920, КПП 230901001, ОГРН: 1182375033499, </w:t>
      </w:r>
      <w:r w:rsidR="004B4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Васильевой Анжелы </w:t>
      </w:r>
      <w:r>
        <w:rPr>
          <w:sz w:val="28"/>
          <w:szCs w:val="28"/>
        </w:rPr>
        <w:t>Разилевны</w:t>
      </w:r>
      <w:r>
        <w:rPr>
          <w:sz w:val="28"/>
          <w:szCs w:val="28"/>
        </w:rPr>
        <w:t xml:space="preserve">, </w:t>
      </w:r>
      <w:r w:rsidR="001E39D4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города </w:t>
      </w:r>
      <w:r w:rsidR="001E39D4">
        <w:rPr>
          <w:sz w:val="28"/>
          <w:szCs w:val="28"/>
        </w:rPr>
        <w:t>*</w:t>
      </w:r>
      <w:r>
        <w:rPr>
          <w:sz w:val="28"/>
          <w:szCs w:val="28"/>
        </w:rPr>
        <w:t xml:space="preserve">,  паспорт гражданина РФ серии </w:t>
      </w:r>
      <w:r w:rsidR="001E39D4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1E39D4">
        <w:rPr>
          <w:sz w:val="28"/>
          <w:szCs w:val="28"/>
        </w:rPr>
        <w:t>*</w:t>
      </w:r>
      <w:r>
        <w:rPr>
          <w:sz w:val="28"/>
          <w:szCs w:val="28"/>
        </w:rPr>
        <w:t xml:space="preserve">, выдан </w:t>
      </w:r>
      <w:r w:rsidR="001E39D4">
        <w:rPr>
          <w:sz w:val="28"/>
          <w:szCs w:val="28"/>
        </w:rPr>
        <w:t>*</w:t>
      </w:r>
      <w:r>
        <w:rPr>
          <w:sz w:val="28"/>
          <w:szCs w:val="28"/>
        </w:rPr>
        <w:t xml:space="preserve"> Отделом </w:t>
      </w:r>
      <w:r w:rsidR="001E39D4">
        <w:rPr>
          <w:sz w:val="28"/>
          <w:szCs w:val="28"/>
        </w:rPr>
        <w:t>*</w:t>
      </w:r>
      <w:r>
        <w:rPr>
          <w:sz w:val="28"/>
          <w:szCs w:val="28"/>
        </w:rPr>
        <w:t>, неустойку за просрочку в передаче участнику долевого строительства объекта долевого строительства за период с 01.07.2023 по 08.08.2023 в размере 76 713 (семьдесят шесть тысяч семьсот тринадцать) рублей 67 копеек, моральный вред в размере 1 000 (одной тысячи) рублей 00 копеек, расходы на юридические услуги в размере 5 000 (пять тысяч) рублей 00 копеек, штраф</w:t>
      </w:r>
      <w:r w:rsidRPr="00217F13">
        <w:rPr>
          <w:rFonts w:eastAsia="Calibri"/>
          <w:bCs/>
          <w:sz w:val="28"/>
          <w:szCs w:val="28"/>
          <w:lang w:eastAsia="en-US"/>
        </w:rPr>
        <w:t xml:space="preserve"> за неудовлетворение в добровольном порядке требований потребителя</w:t>
      </w:r>
      <w:r>
        <w:rPr>
          <w:rFonts w:eastAsia="Calibri"/>
          <w:bCs/>
          <w:sz w:val="28"/>
          <w:szCs w:val="28"/>
          <w:lang w:eastAsia="en-US"/>
        </w:rPr>
        <w:t xml:space="preserve"> в размере 38 857 (тридцать восемь тысяч восемьсот пятьдесят семь)</w:t>
      </w:r>
      <w:r w:rsidR="002D375C">
        <w:rPr>
          <w:rFonts w:eastAsia="Calibri"/>
          <w:bCs/>
          <w:sz w:val="28"/>
          <w:szCs w:val="28"/>
          <w:lang w:eastAsia="en-US"/>
        </w:rPr>
        <w:t xml:space="preserve"> рублей 00 копеек.</w:t>
      </w:r>
    </w:p>
    <w:p w:rsidR="002D375C" w:rsidP="00810C3C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удовлетворении требования </w:t>
      </w:r>
      <w:r>
        <w:rPr>
          <w:sz w:val="28"/>
          <w:szCs w:val="28"/>
        </w:rPr>
        <w:t xml:space="preserve">Васильевой Анжелы </w:t>
      </w:r>
      <w:r>
        <w:rPr>
          <w:sz w:val="28"/>
          <w:szCs w:val="28"/>
        </w:rPr>
        <w:t>Разилевны</w:t>
      </w:r>
      <w:r>
        <w:rPr>
          <w:sz w:val="28"/>
          <w:szCs w:val="28"/>
        </w:rPr>
        <w:t xml:space="preserve"> к обществу с ограниченной ответственностью «Империал Град» о взыскании расходов на изготовление доверенности – отказать в полном объеме.</w:t>
      </w:r>
    </w:p>
    <w:p w:rsidR="002D375C" w:rsidP="002D375C">
      <w:pPr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Взыскать с общества с ограниченной ответственностью «Империал град» ИНН: 2312270920, КПП 230901001, ОГРН: 1182375033499, в доход </w:t>
      </w:r>
      <w:r>
        <w:rPr>
          <w:sz w:val="28"/>
          <w:szCs w:val="28"/>
        </w:rPr>
        <w:t xml:space="preserve">местного бюджета государственную пошлину в размере </w:t>
      </w:r>
      <w:r>
        <w:rPr>
          <w:rFonts w:eastAsia="Calibri"/>
          <w:bCs/>
          <w:sz w:val="28"/>
          <w:szCs w:val="28"/>
          <w:lang w:eastAsia="en-US"/>
        </w:rPr>
        <w:t xml:space="preserve">2 </w:t>
      </w:r>
      <w:r w:rsidR="00A963D9">
        <w:rPr>
          <w:rFonts w:eastAsia="Calibri"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 xml:space="preserve">01 (две тысячи </w:t>
      </w:r>
      <w:r w:rsidR="00A963D9">
        <w:rPr>
          <w:rFonts w:eastAsia="Calibri"/>
          <w:bCs/>
          <w:sz w:val="28"/>
          <w:szCs w:val="28"/>
          <w:lang w:eastAsia="en-US"/>
        </w:rPr>
        <w:t>восемьсот</w:t>
      </w:r>
      <w:r>
        <w:rPr>
          <w:rFonts w:eastAsia="Calibri"/>
          <w:bCs/>
          <w:sz w:val="28"/>
          <w:szCs w:val="28"/>
          <w:lang w:eastAsia="en-US"/>
        </w:rPr>
        <w:t xml:space="preserve"> один) рубль 41 копейка.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06 февраля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2D375C">
        <w:rPr>
          <w:sz w:val="18"/>
          <w:szCs w:val="18"/>
        </w:rPr>
        <w:t>0106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2D375C">
        <w:rPr>
          <w:sz w:val="18"/>
          <w:szCs w:val="18"/>
        </w:rPr>
        <w:t>06 февраля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65EAE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D34C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E39D4"/>
    <w:rsid w:val="001F2B3D"/>
    <w:rsid w:val="001F3A3C"/>
    <w:rsid w:val="00207961"/>
    <w:rsid w:val="00217F13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D375C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90161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63572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24E4F"/>
    <w:rsid w:val="00A35364"/>
    <w:rsid w:val="00A4322E"/>
    <w:rsid w:val="00A91075"/>
    <w:rsid w:val="00A963D9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D4CA8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97037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